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64" w:rsidRDefault="00B024C0" w:rsidP="003D3B64">
      <w:pPr>
        <w:pStyle w:val="a3"/>
        <w:shd w:val="clear" w:color="auto" w:fill="FFFFFF"/>
        <w:rPr>
          <w:rFonts w:ascii="sans" w:hAnsi="sans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AAB99A" wp14:editId="779F3E0E">
            <wp:simplePos x="0" y="0"/>
            <wp:positionH relativeFrom="column">
              <wp:posOffset>3138170</wp:posOffset>
            </wp:positionH>
            <wp:positionV relativeFrom="paragraph">
              <wp:posOffset>-453390</wp:posOffset>
            </wp:positionV>
            <wp:extent cx="2633980" cy="1752600"/>
            <wp:effectExtent l="19050" t="19050" r="13970" b="19050"/>
            <wp:wrapSquare wrapText="bothSides"/>
            <wp:docPr id="1" name="Рисунок 1" descr="Инженер-технолог молока и молочных проду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женер-технолог молока и молочных продукт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752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85F">
        <w:rPr>
          <w:noProof/>
        </w:rPr>
        <w:drawing>
          <wp:anchor distT="0" distB="0" distL="114300" distR="114300" simplePos="0" relativeHeight="251659264" behindDoc="0" locked="0" layoutInCell="1" allowOverlap="1" wp14:anchorId="1E2E669F" wp14:editId="7523A62B">
            <wp:simplePos x="0" y="0"/>
            <wp:positionH relativeFrom="column">
              <wp:posOffset>-508635</wp:posOffset>
            </wp:positionH>
            <wp:positionV relativeFrom="paragraph">
              <wp:posOffset>-454025</wp:posOffset>
            </wp:positionV>
            <wp:extent cx="1571625" cy="628650"/>
            <wp:effectExtent l="0" t="0" r="9525" b="0"/>
            <wp:wrapSquare wrapText="bothSides"/>
            <wp:docPr id="7172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64" w:rsidRPr="00EA185F" w:rsidRDefault="003D3B64" w:rsidP="003D3B64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Специальность</w:t>
      </w:r>
    </w:p>
    <w:p w:rsidR="003D3B64" w:rsidRPr="00EA185F" w:rsidRDefault="006B0586" w:rsidP="003D3B64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D3B64">
        <w:rPr>
          <w:rFonts w:ascii="Times New Roman" w:hAnsi="Times New Roman" w:cs="Times New Roman"/>
          <w:b/>
          <w:sz w:val="24"/>
          <w:szCs w:val="24"/>
        </w:rPr>
        <w:t>.02.</w:t>
      </w:r>
      <w:r w:rsidR="003D3B64" w:rsidRPr="00EA185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D3B64" w:rsidRPr="00EA185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Технология продуктов питания животного происхождения</w:t>
      </w:r>
      <w:r w:rsidR="003D3B64" w:rsidRPr="00EA185F">
        <w:rPr>
          <w:rFonts w:ascii="Times New Roman" w:hAnsi="Times New Roman" w:cs="Times New Roman"/>
          <w:b/>
          <w:sz w:val="24"/>
          <w:szCs w:val="24"/>
        </w:rPr>
        <w:t>»</w:t>
      </w:r>
    </w:p>
    <w:p w:rsidR="003D3B64" w:rsidRPr="00EA185F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</w:p>
    <w:p w:rsidR="003D3B64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  <w:r w:rsidRPr="00EA185F"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образование по программе подготовки специалиста среднего звена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B64" w:rsidRDefault="003D3B64" w:rsidP="003D3B6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Очная (дневная) форма обучения.</w:t>
      </w:r>
    </w:p>
    <w:p w:rsidR="003D3B64" w:rsidRDefault="00B024C0" w:rsidP="00B024C0">
      <w:pPr>
        <w:pStyle w:val="a6"/>
        <w:tabs>
          <w:tab w:val="left" w:pos="697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E5F21CD" wp14:editId="52A09AED">
            <wp:simplePos x="0" y="0"/>
            <wp:positionH relativeFrom="column">
              <wp:posOffset>-680085</wp:posOffset>
            </wp:positionH>
            <wp:positionV relativeFrom="paragraph">
              <wp:posOffset>86995</wp:posOffset>
            </wp:positionV>
            <wp:extent cx="2114550" cy="1406525"/>
            <wp:effectExtent l="19050" t="19050" r="19050" b="22225"/>
            <wp:wrapSquare wrapText="bothSides"/>
            <wp:docPr id="3" name="Рисунок 3" descr="Технолог пищевого произво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хнолог пищевого производст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6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3B64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1811E4"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7A1">
        <w:rPr>
          <w:rFonts w:ascii="sans" w:hAnsi="sans"/>
          <w:bCs/>
        </w:rPr>
        <w:t>Техник - технолог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B64" w:rsidRPr="0027522C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Pr="0027522C">
        <w:rPr>
          <w:rFonts w:ascii="Times New Roman" w:hAnsi="Times New Roman" w:cs="Times New Roman"/>
          <w:sz w:val="24"/>
          <w:szCs w:val="24"/>
        </w:rPr>
        <w:t xml:space="preserve"> на базе 9 классов  – </w:t>
      </w:r>
      <w:r w:rsidR="006317A1">
        <w:rPr>
          <w:rFonts w:ascii="Times New Roman" w:hAnsi="Times New Roman" w:cs="Times New Roman"/>
          <w:sz w:val="24"/>
          <w:szCs w:val="24"/>
        </w:rPr>
        <w:t>3</w:t>
      </w:r>
      <w:r w:rsidRPr="0027522C">
        <w:rPr>
          <w:rFonts w:ascii="Times New Roman" w:hAnsi="Times New Roman" w:cs="Times New Roman"/>
          <w:sz w:val="24"/>
          <w:szCs w:val="24"/>
        </w:rPr>
        <w:t xml:space="preserve"> года 10 месяцев, </w:t>
      </w:r>
    </w:p>
    <w:p w:rsidR="003D3B64" w:rsidRDefault="003D3B64" w:rsidP="003D3B64">
      <w:pPr>
        <w:pStyle w:val="a6"/>
        <w:rPr>
          <w:rFonts w:ascii="Times New Roman" w:hAnsi="Times New Roman" w:cs="Times New Roman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024C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75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22C">
        <w:rPr>
          <w:rFonts w:ascii="Times New Roman" w:hAnsi="Times New Roman" w:cs="Times New Roman"/>
          <w:sz w:val="24"/>
          <w:szCs w:val="24"/>
        </w:rPr>
        <w:t>на базе 11 классов</w:t>
      </w:r>
      <w:r w:rsidRPr="0027522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7522C">
        <w:rPr>
          <w:rFonts w:ascii="Times New Roman" w:hAnsi="Times New Roman" w:cs="Times New Roman"/>
          <w:sz w:val="24"/>
          <w:szCs w:val="24"/>
        </w:rPr>
        <w:t xml:space="preserve"> </w:t>
      </w:r>
      <w:r w:rsidR="006317A1">
        <w:rPr>
          <w:rFonts w:ascii="Times New Roman" w:hAnsi="Times New Roman" w:cs="Times New Roman"/>
          <w:sz w:val="24"/>
          <w:szCs w:val="24"/>
        </w:rPr>
        <w:t>2</w:t>
      </w:r>
      <w:r w:rsidRPr="0027522C">
        <w:rPr>
          <w:rFonts w:ascii="Times New Roman" w:hAnsi="Times New Roman" w:cs="Times New Roman"/>
          <w:sz w:val="24"/>
          <w:szCs w:val="24"/>
        </w:rPr>
        <w:t xml:space="preserve"> год</w:t>
      </w:r>
      <w:r w:rsidR="006317A1">
        <w:rPr>
          <w:rFonts w:ascii="Times New Roman" w:hAnsi="Times New Roman" w:cs="Times New Roman"/>
          <w:sz w:val="24"/>
          <w:szCs w:val="24"/>
        </w:rPr>
        <w:t>а</w:t>
      </w:r>
      <w:r w:rsidRPr="0027522C">
        <w:rPr>
          <w:rFonts w:ascii="Times New Roman" w:hAnsi="Times New Roman" w:cs="Times New Roman"/>
          <w:sz w:val="24"/>
          <w:szCs w:val="24"/>
        </w:rPr>
        <w:t xml:space="preserve"> 10 месяцев</w:t>
      </w:r>
    </w:p>
    <w:p w:rsidR="00B024C0" w:rsidRPr="00B024C0" w:rsidRDefault="00B024C0" w:rsidP="00B024C0">
      <w:pPr>
        <w:pStyle w:val="a6"/>
        <w:rPr>
          <w:rFonts w:ascii="Times New Roman" w:hAnsi="Times New Roman" w:cs="Times New Roman"/>
          <w:sz w:val="24"/>
          <w:szCs w:val="24"/>
        </w:rPr>
      </w:pPr>
      <w:r w:rsidRPr="00B024C0">
        <w:rPr>
          <w:rFonts w:ascii="Times New Roman" w:hAnsi="Times New Roman" w:cs="Times New Roman"/>
          <w:sz w:val="24"/>
          <w:szCs w:val="24"/>
        </w:rPr>
        <w:t>Техник-технолог - нужная и важная профессия, которая требует от будущих специалистов определённых умений, навыков и знаний. В такой работе помогут такие качества, как: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B024C0" w:rsidRPr="00B024C0">
        <w:rPr>
          <w:rFonts w:ascii="Times New Roman" w:hAnsi="Times New Roman" w:cs="Times New Roman"/>
          <w:sz w:val="24"/>
          <w:szCs w:val="24"/>
        </w:rPr>
        <w:t>орошая  память;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024C0" w:rsidRPr="00B024C0">
        <w:rPr>
          <w:rFonts w:ascii="Times New Roman" w:hAnsi="Times New Roman" w:cs="Times New Roman"/>
          <w:sz w:val="24"/>
          <w:szCs w:val="24"/>
        </w:rPr>
        <w:t>налитический склад ума;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024C0" w:rsidRPr="00B024C0">
        <w:rPr>
          <w:rFonts w:ascii="Times New Roman" w:hAnsi="Times New Roman" w:cs="Times New Roman"/>
          <w:sz w:val="24"/>
          <w:szCs w:val="24"/>
        </w:rPr>
        <w:t>юбовь к исследовательской деятельности;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024C0" w:rsidRPr="00B024C0">
        <w:rPr>
          <w:rFonts w:ascii="Times New Roman" w:hAnsi="Times New Roman" w:cs="Times New Roman"/>
          <w:sz w:val="24"/>
          <w:szCs w:val="24"/>
        </w:rPr>
        <w:t>рудолюбие;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024C0" w:rsidRPr="00B024C0">
        <w:rPr>
          <w:rFonts w:ascii="Times New Roman" w:hAnsi="Times New Roman" w:cs="Times New Roman"/>
          <w:sz w:val="24"/>
          <w:szCs w:val="24"/>
        </w:rPr>
        <w:t>рганизованность;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024C0" w:rsidRPr="00B024C0">
        <w:rPr>
          <w:rFonts w:ascii="Times New Roman" w:hAnsi="Times New Roman" w:cs="Times New Roman"/>
          <w:sz w:val="24"/>
          <w:szCs w:val="24"/>
        </w:rPr>
        <w:t>тветственность;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024C0" w:rsidRPr="00B024C0">
        <w:rPr>
          <w:rFonts w:ascii="Times New Roman" w:hAnsi="Times New Roman" w:cs="Times New Roman"/>
          <w:sz w:val="24"/>
          <w:szCs w:val="24"/>
        </w:rPr>
        <w:t>аблюдательность;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B024C0" w:rsidRPr="00B024C0">
        <w:rPr>
          <w:rFonts w:ascii="Times New Roman" w:hAnsi="Times New Roman" w:cs="Times New Roman"/>
          <w:sz w:val="24"/>
          <w:szCs w:val="24"/>
        </w:rPr>
        <w:t>орошее зрение;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024C0" w:rsidRPr="00B024C0">
        <w:rPr>
          <w:rFonts w:ascii="Times New Roman" w:hAnsi="Times New Roman" w:cs="Times New Roman"/>
          <w:sz w:val="24"/>
          <w:szCs w:val="24"/>
        </w:rPr>
        <w:t>сидчивость;</w:t>
      </w:r>
    </w:p>
    <w:p w:rsid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024C0">
        <w:rPr>
          <w:rFonts w:ascii="Times New Roman" w:hAnsi="Times New Roman" w:cs="Times New Roman"/>
          <w:sz w:val="24"/>
          <w:szCs w:val="24"/>
        </w:rPr>
        <w:t>обросовестность.</w:t>
      </w:r>
    </w:p>
    <w:p w:rsidR="00B024C0" w:rsidRPr="00B024C0" w:rsidRDefault="00B024C0" w:rsidP="00B024C0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0C2719" w:rsidRDefault="000C2719" w:rsidP="000C2719">
      <w:pPr>
        <w:pStyle w:val="a6"/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профессиональные функциональные обязанности выпускников:</w:t>
      </w:r>
    </w:p>
    <w:p w:rsidR="000C2719" w:rsidRPr="000C2719" w:rsidRDefault="000C2719" w:rsidP="000C2719">
      <w:pPr>
        <w:pStyle w:val="a6"/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Осуществлять сдачу-приемку сырья и расходных материалов для производства молочной продукции и продуктов питания из мясного сырья.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Организовывать выполнение технологических операций производства молочной продукции и продуктов питания из мясного сырья на автоматизированных технологических линиях в соответствии с технологическими инструкциями.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Организовывать входной контроль качества и безопасности молочного и мясного сырья и вспомогательных компонентов, упаковочных материалов, производственный контроль полуфабрикатов, параметров технологических процессов и контроль качества готовой молочной и мясной продукции.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Контролировать производственные стоки и выбросы, отходы производства, пригодные и непригодные для дальнейшей промышленной переработки.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Производить лабораторные исследования качества и безопасности полуфабрикатов и готовых продуктов в процессе производства продукции.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Планировать основные показатели производственного процесса.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Планировать выполнение работ исполнителями.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Организовывать работу трудового коллектива.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Контролировать ход и оценивать результаты работы трудового коллектива.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Вести учетно-отчетную документацию.</w:t>
      </w:r>
    </w:p>
    <w:p w:rsidR="003D3B64" w:rsidRDefault="003D3B64" w:rsidP="000C2719">
      <w:pPr>
        <w:pStyle w:val="a6"/>
        <w:ind w:left="-284"/>
        <w:rPr>
          <w:lang w:eastAsia="ru-RU"/>
        </w:rPr>
      </w:pPr>
    </w:p>
    <w:p w:rsidR="003D3B64" w:rsidRPr="003D3B64" w:rsidRDefault="003D3B64" w:rsidP="00E139F3">
      <w:pPr>
        <w:pStyle w:val="a6"/>
        <w:spacing w:line="36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5A1C8E">
        <w:rPr>
          <w:rStyle w:val="a4"/>
          <w:rFonts w:ascii="Times New Roman" w:hAnsi="Times New Roman" w:cs="Times New Roman"/>
          <w:sz w:val="24"/>
          <w:szCs w:val="24"/>
        </w:rPr>
        <w:t xml:space="preserve">Рекомендуемая к одновременному освоению рабочая профессия (выдаваемый документ – свидетельство о профессии рабочего, должности служащего): </w:t>
      </w:r>
      <w:r w:rsidR="00B024C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3D3B64">
        <w:rPr>
          <w:rFonts w:ascii="Times New Roman" w:hAnsi="Times New Roman" w:cs="Times New Roman"/>
          <w:sz w:val="24"/>
          <w:szCs w:val="24"/>
          <w:lang w:eastAsia="ru-RU"/>
        </w:rPr>
        <w:t>вальщик мяса</w:t>
      </w:r>
      <w:r w:rsidR="00C02D8A">
        <w:rPr>
          <w:rFonts w:ascii="Times New Roman" w:hAnsi="Times New Roman" w:cs="Times New Roman"/>
          <w:sz w:val="24"/>
          <w:szCs w:val="24"/>
          <w:lang w:eastAsia="ru-RU"/>
        </w:rPr>
        <w:t>; изготовитель мясных</w:t>
      </w:r>
      <w:r w:rsidR="00E139F3">
        <w:rPr>
          <w:rFonts w:ascii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  <w:r w:rsidR="00C02D8A">
        <w:rPr>
          <w:rFonts w:ascii="Times New Roman" w:hAnsi="Times New Roman" w:cs="Times New Roman"/>
          <w:sz w:val="24"/>
          <w:szCs w:val="24"/>
          <w:lang w:eastAsia="ru-RU"/>
        </w:rPr>
        <w:t xml:space="preserve"> лаборант химико-бактериологического анализа</w:t>
      </w:r>
      <w:r w:rsidR="00B024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3D3B64" w:rsidRPr="003D3B64" w:rsidSect="00B024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4746"/>
    <w:multiLevelType w:val="multilevel"/>
    <w:tmpl w:val="281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770C"/>
    <w:multiLevelType w:val="multilevel"/>
    <w:tmpl w:val="A22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24046"/>
    <w:multiLevelType w:val="multilevel"/>
    <w:tmpl w:val="0BEC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31947"/>
    <w:multiLevelType w:val="multilevel"/>
    <w:tmpl w:val="EDCA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F4939"/>
    <w:multiLevelType w:val="multilevel"/>
    <w:tmpl w:val="996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D5A81"/>
    <w:multiLevelType w:val="multilevel"/>
    <w:tmpl w:val="A39A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83ED2"/>
    <w:multiLevelType w:val="hybridMultilevel"/>
    <w:tmpl w:val="1430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0681A"/>
    <w:multiLevelType w:val="multilevel"/>
    <w:tmpl w:val="ED2A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23E0F"/>
    <w:multiLevelType w:val="multilevel"/>
    <w:tmpl w:val="F568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029E4"/>
    <w:multiLevelType w:val="multilevel"/>
    <w:tmpl w:val="918C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A12AF"/>
    <w:multiLevelType w:val="hybridMultilevel"/>
    <w:tmpl w:val="E586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1760B"/>
    <w:multiLevelType w:val="hybridMultilevel"/>
    <w:tmpl w:val="B588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851FE"/>
    <w:multiLevelType w:val="multilevel"/>
    <w:tmpl w:val="81A4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03"/>
    <w:rsid w:val="000C2719"/>
    <w:rsid w:val="002400BA"/>
    <w:rsid w:val="00245DF0"/>
    <w:rsid w:val="003D3B64"/>
    <w:rsid w:val="005D39D1"/>
    <w:rsid w:val="006317A1"/>
    <w:rsid w:val="006B0586"/>
    <w:rsid w:val="007211EE"/>
    <w:rsid w:val="009C6487"/>
    <w:rsid w:val="00A97403"/>
    <w:rsid w:val="00B024C0"/>
    <w:rsid w:val="00BD436E"/>
    <w:rsid w:val="00C02D8A"/>
    <w:rsid w:val="00D12C11"/>
    <w:rsid w:val="00E139F3"/>
    <w:rsid w:val="00F6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1EE"/>
    <w:rPr>
      <w:b/>
      <w:bCs/>
    </w:rPr>
  </w:style>
  <w:style w:type="paragraph" w:customStyle="1" w:styleId="h-large-nd">
    <w:name w:val="h-large-nd"/>
    <w:basedOn w:val="a"/>
    <w:rsid w:val="0024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-credit-sber">
    <w:name w:val="card-credit-sber"/>
    <w:basedOn w:val="a0"/>
    <w:rsid w:val="002400BA"/>
  </w:style>
  <w:style w:type="character" w:styleId="a5">
    <w:name w:val="Hyperlink"/>
    <w:basedOn w:val="a0"/>
    <w:uiPriority w:val="99"/>
    <w:semiHidden/>
    <w:unhideWhenUsed/>
    <w:rsid w:val="002400BA"/>
    <w:rPr>
      <w:color w:val="0000FF"/>
      <w:u w:val="single"/>
    </w:rPr>
  </w:style>
  <w:style w:type="character" w:customStyle="1" w:styleId="menu-internalcnt">
    <w:name w:val="menu-internal__cnt"/>
    <w:basedOn w:val="a0"/>
    <w:rsid w:val="002400BA"/>
  </w:style>
  <w:style w:type="paragraph" w:styleId="a6">
    <w:name w:val="No Spacing"/>
    <w:uiPriority w:val="1"/>
    <w:qFormat/>
    <w:rsid w:val="003D3B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4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024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1EE"/>
    <w:rPr>
      <w:b/>
      <w:bCs/>
    </w:rPr>
  </w:style>
  <w:style w:type="paragraph" w:customStyle="1" w:styleId="h-large-nd">
    <w:name w:val="h-large-nd"/>
    <w:basedOn w:val="a"/>
    <w:rsid w:val="0024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-credit-sber">
    <w:name w:val="card-credit-sber"/>
    <w:basedOn w:val="a0"/>
    <w:rsid w:val="002400BA"/>
  </w:style>
  <w:style w:type="character" w:styleId="a5">
    <w:name w:val="Hyperlink"/>
    <w:basedOn w:val="a0"/>
    <w:uiPriority w:val="99"/>
    <w:semiHidden/>
    <w:unhideWhenUsed/>
    <w:rsid w:val="002400BA"/>
    <w:rPr>
      <w:color w:val="0000FF"/>
      <w:u w:val="single"/>
    </w:rPr>
  </w:style>
  <w:style w:type="character" w:customStyle="1" w:styleId="menu-internalcnt">
    <w:name w:val="menu-internal__cnt"/>
    <w:basedOn w:val="a0"/>
    <w:rsid w:val="002400BA"/>
  </w:style>
  <w:style w:type="paragraph" w:styleId="a6">
    <w:name w:val="No Spacing"/>
    <w:uiPriority w:val="1"/>
    <w:qFormat/>
    <w:rsid w:val="003D3B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4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024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5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01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16</cp:revision>
  <dcterms:created xsi:type="dcterms:W3CDTF">2023-06-02T09:16:00Z</dcterms:created>
  <dcterms:modified xsi:type="dcterms:W3CDTF">2023-09-29T07:17:00Z</dcterms:modified>
</cp:coreProperties>
</file>